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87" w:rsidRDefault="009C7187">
      <w:bookmarkStart w:id="0" w:name="bookmark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720.75pt">
            <v:imagedata r:id="rId7" o:title="Рабочая программа пл лепке. Младшая группа № 2"/>
          </v:shape>
        </w:pict>
      </w:r>
    </w:p>
    <w:p w:rsidR="009C7187" w:rsidRDefault="009C718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lastRenderedPageBreak/>
        <w:br w:type="page"/>
      </w:r>
      <w:bookmarkStart w:id="1" w:name="_GoBack"/>
      <w:bookmarkEnd w:id="1"/>
    </w:p>
    <w:p w:rsidR="00DE1112" w:rsidRDefault="00DE1112" w:rsidP="00DE1112">
      <w:pPr>
        <w:pStyle w:val="12"/>
        <w:keepNext/>
        <w:keepLines/>
        <w:shd w:val="clear" w:color="auto" w:fill="auto"/>
        <w:spacing w:after="313" w:line="260" w:lineRule="exact"/>
        <w:jc w:val="center"/>
      </w:pPr>
    </w:p>
    <w:p w:rsidR="00CC0473" w:rsidRDefault="008022F8" w:rsidP="00DE1112">
      <w:pPr>
        <w:pStyle w:val="12"/>
        <w:keepNext/>
        <w:keepLines/>
        <w:shd w:val="clear" w:color="auto" w:fill="auto"/>
        <w:spacing w:after="313" w:line="260" w:lineRule="exact"/>
        <w:jc w:val="center"/>
      </w:pPr>
      <w:r>
        <w:t>ПОЯСНИТЕЛЬНАЯ ЗАПИСКА</w:t>
      </w:r>
      <w:bookmarkEnd w:id="0"/>
    </w:p>
    <w:p w:rsidR="00CC0473" w:rsidRDefault="008022F8">
      <w:pPr>
        <w:pStyle w:val="20"/>
        <w:shd w:val="clear" w:color="auto" w:fill="auto"/>
        <w:spacing w:before="0" w:after="229" w:line="322" w:lineRule="exact"/>
        <w:ind w:firstLine="0"/>
        <w:jc w:val="both"/>
      </w:pPr>
      <w:r>
        <w:t xml:space="preserve">Программа разработана на основе общеобразовательной программы дошкольного образования «От рождения до </w:t>
      </w:r>
      <w:r>
        <w:rPr>
          <w:rStyle w:val="22"/>
        </w:rPr>
        <w:t>ш</w:t>
      </w:r>
      <w:r w:rsidR="006448DE">
        <w:t>колы» под редакцией Н.Е. Веракса</w:t>
      </w:r>
      <w:r>
        <w:t>, Т.С. Комаровой, М.А. Васильевой в соответствии с требованиями ФГОС ДО, Законом РФ «Об Образовании», по направлению «Художественно - эстетическое развитие», с использованием методических рекомендаций Комаровой Т.С., Зацепиной М.Б.</w:t>
      </w:r>
    </w:p>
    <w:p w:rsidR="00CC0473" w:rsidRDefault="008022F8">
      <w:pPr>
        <w:pStyle w:val="12"/>
        <w:keepNext/>
        <w:keepLines/>
        <w:shd w:val="clear" w:color="auto" w:fill="auto"/>
        <w:spacing w:after="0" w:line="336" w:lineRule="exact"/>
      </w:pPr>
      <w:bookmarkStart w:id="2" w:name="bookmark1"/>
      <w:r>
        <w:t>ЦЕЛИ</w:t>
      </w:r>
      <w:r>
        <w:rPr>
          <w:rStyle w:val="13"/>
        </w:rPr>
        <w:t>:</w:t>
      </w:r>
      <w:bookmarkEnd w:id="2"/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формирование интереса к эстетической окружающей действительности,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эстетического отношения к предметам и явлениям окружающего мира,</w:t>
      </w:r>
    </w:p>
    <w:p w:rsidR="00CC0473" w:rsidRDefault="008022F8">
      <w:pPr>
        <w:pStyle w:val="20"/>
        <w:shd w:val="clear" w:color="auto" w:fill="auto"/>
        <w:spacing w:before="0" w:line="336" w:lineRule="exact"/>
        <w:ind w:left="880" w:firstLine="0"/>
        <w:jc w:val="left"/>
      </w:pPr>
      <w:r>
        <w:t>произведениям искусства;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воспитание интереса к художественно - творческой деятельности.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развитие эстетических чувств детей;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развитие художественного восприятия;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развитие образных представлений;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развитие воображения;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развитие художественно - творческих способностей;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6" w:lineRule="exact"/>
        <w:ind w:firstLine="0"/>
        <w:jc w:val="both"/>
      </w:pPr>
      <w:r>
        <w:t>развитие интереса к самостоятельной творческой деятельности;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244" w:line="336" w:lineRule="exact"/>
        <w:ind w:firstLine="0"/>
        <w:jc w:val="both"/>
      </w:pPr>
      <w:r>
        <w:t>удовлетворение потребности детей в самовыражении.</w:t>
      </w:r>
    </w:p>
    <w:p w:rsidR="00CC0473" w:rsidRDefault="008022F8">
      <w:pPr>
        <w:pStyle w:val="12"/>
        <w:keepNext/>
        <w:keepLines/>
        <w:shd w:val="clear" w:color="auto" w:fill="auto"/>
        <w:spacing w:after="0" w:line="331" w:lineRule="exact"/>
      </w:pPr>
      <w:bookmarkStart w:id="3" w:name="bookmark2"/>
      <w:r>
        <w:t>ЗАДАЧИ:</w:t>
      </w:r>
      <w:bookmarkEnd w:id="3"/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формировать интерес к лепке;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закреплять представления детей о свойствах глины, пластилина, пластической массы и способах лепки;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учить раскатывать комочки прямыми и круговыми движениями, соединять концы получившейся палочки;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учить сплющивать шар, сминая его ладонями обеих рук;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побуждать детей украшать вылепленные предметы, используя палочку с заточенным концом;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учить создавать предметы, состоящие из 2 -3 частей, соединяя их путём прижимания друг к другу;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закреплять умение аккуратно пользоваться глиной, пластилином, класть комочки и вылепленные предметы на дощечку;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line="331" w:lineRule="exact"/>
        <w:ind w:firstLine="0"/>
        <w:jc w:val="both"/>
      </w:pPr>
      <w:r>
        <w:t>учить детей лепить несложные предметы, состоящие из нескольких частей (неваляшка, цыпленок, пирамидка и др.);</w:t>
      </w:r>
    </w:p>
    <w:p w:rsidR="008F4E57" w:rsidRDefault="008022F8" w:rsidP="008F4E57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before="0" w:after="957" w:line="331" w:lineRule="exact"/>
        <w:ind w:firstLine="0"/>
        <w:jc w:val="both"/>
      </w:pPr>
      <w:r>
        <w:t>предлагать объединять вылепленные фигурки в коллективную композицию, вызывать радость от вос</w:t>
      </w:r>
      <w:bookmarkStart w:id="4" w:name="bookmark3"/>
      <w:r w:rsidR="008F4E57">
        <w:t>приятия результата общей работы.</w:t>
      </w:r>
    </w:p>
    <w:p w:rsidR="008D31DE" w:rsidRDefault="008D31DE" w:rsidP="008F4E57">
      <w:pPr>
        <w:pStyle w:val="20"/>
        <w:shd w:val="clear" w:color="auto" w:fill="auto"/>
        <w:tabs>
          <w:tab w:val="left" w:pos="703"/>
        </w:tabs>
        <w:spacing w:before="0" w:after="957" w:line="331" w:lineRule="exact"/>
        <w:ind w:firstLine="0"/>
        <w:jc w:val="both"/>
      </w:pPr>
    </w:p>
    <w:p w:rsidR="00CC0473" w:rsidRDefault="008022F8" w:rsidP="008D31DE">
      <w:pPr>
        <w:pStyle w:val="20"/>
        <w:shd w:val="clear" w:color="auto" w:fill="auto"/>
        <w:tabs>
          <w:tab w:val="left" w:pos="703"/>
        </w:tabs>
        <w:spacing w:before="0" w:after="957" w:line="331" w:lineRule="exact"/>
        <w:ind w:firstLine="0"/>
      </w:pPr>
      <w:r>
        <w:lastRenderedPageBreak/>
        <w:t>ПРИНЦИПЫ ПРОГРАММЫ</w:t>
      </w:r>
      <w:bookmarkEnd w:id="4"/>
    </w:p>
    <w:p w:rsidR="00CC0473" w:rsidRDefault="008022F8">
      <w:pPr>
        <w:pStyle w:val="20"/>
        <w:shd w:val="clear" w:color="auto" w:fill="auto"/>
        <w:spacing w:before="0" w:line="260" w:lineRule="exact"/>
        <w:ind w:firstLine="0"/>
        <w:jc w:val="both"/>
      </w:pPr>
      <w:r>
        <w:t>• принцип развивающего обучения, цель которого развитие ребёнка;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6" w:lineRule="exact"/>
        <w:ind w:firstLine="0"/>
        <w:jc w:val="both"/>
      </w:pPr>
      <w:r>
        <w:t>принцип научной обоснованности и практической применимости;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6" w:lineRule="exact"/>
        <w:ind w:firstLine="0"/>
        <w:jc w:val="both"/>
      </w:pPr>
      <w:r>
        <w:t>соответствует критериям полноты, необходимости и достаточности;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  <w:tab w:val="right" w:pos="9893"/>
        </w:tabs>
        <w:spacing w:before="0" w:line="326" w:lineRule="exact"/>
        <w:ind w:firstLine="0"/>
        <w:jc w:val="both"/>
      </w:pPr>
      <w:r>
        <w:t>позволяет решать поставленные цели</w:t>
      </w:r>
      <w:r>
        <w:tab/>
        <w:t>и задачи при использовании</w:t>
      </w:r>
    </w:p>
    <w:p w:rsidR="00CC0473" w:rsidRDefault="008022F8">
      <w:pPr>
        <w:pStyle w:val="20"/>
        <w:shd w:val="clear" w:color="auto" w:fill="auto"/>
        <w:spacing w:before="0" w:line="326" w:lineRule="exact"/>
        <w:ind w:firstLine="0"/>
        <w:jc w:val="both"/>
      </w:pPr>
      <w:r>
        <w:t>разумного «минимума» материала;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6" w:lineRule="exact"/>
        <w:ind w:firstLine="0"/>
        <w:jc w:val="both"/>
      </w:pPr>
      <w:r>
        <w:t>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  <w:tab w:val="right" w:pos="9893"/>
        </w:tabs>
        <w:spacing w:before="0" w:line="326" w:lineRule="exact"/>
        <w:ind w:firstLine="0"/>
        <w:jc w:val="both"/>
      </w:pPr>
      <w:r>
        <w:t>принцип интеграции образовательных</w:t>
      </w:r>
      <w:r>
        <w:tab/>
        <w:t>областей в соответствии с</w:t>
      </w:r>
    </w:p>
    <w:p w:rsidR="00CC0473" w:rsidRDefault="008022F8">
      <w:pPr>
        <w:pStyle w:val="20"/>
        <w:shd w:val="clear" w:color="auto" w:fill="auto"/>
        <w:spacing w:before="0" w:line="326" w:lineRule="exact"/>
        <w:ind w:firstLine="0"/>
        <w:jc w:val="both"/>
      </w:pPr>
      <w:r>
        <w:t>возрастными возможностями и особенностями детей, спецификой и возможностями образовательных областей;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  <w:tab w:val="right" w:pos="9893"/>
        </w:tabs>
        <w:spacing w:before="0" w:line="326" w:lineRule="exact"/>
        <w:ind w:firstLine="0"/>
        <w:jc w:val="both"/>
      </w:pPr>
      <w:r>
        <w:t>комплексно - тематический принцип</w:t>
      </w:r>
      <w:r>
        <w:tab/>
        <w:t>построения образовательного</w:t>
      </w:r>
    </w:p>
    <w:p w:rsidR="00CC0473" w:rsidRDefault="008022F8">
      <w:pPr>
        <w:pStyle w:val="20"/>
        <w:shd w:val="clear" w:color="auto" w:fill="auto"/>
        <w:spacing w:before="0" w:line="326" w:lineRule="exact"/>
        <w:ind w:firstLine="0"/>
        <w:jc w:val="both"/>
      </w:pPr>
      <w:r>
        <w:t>процесса;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6" w:lineRule="exact"/>
        <w:ind w:firstLine="0"/>
        <w:jc w:val="both"/>
      </w:pPr>
      <w: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6" w:lineRule="exact"/>
        <w:ind w:firstLine="0"/>
        <w:jc w:val="both"/>
      </w:pPr>
      <w:r>
        <w:t>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line="326" w:lineRule="exact"/>
        <w:ind w:firstLine="0"/>
        <w:jc w:val="both"/>
      </w:pPr>
      <w:r>
        <w:t>варьирование образовательного процесса в зависимости от региональных особенностей;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304" w:line="326" w:lineRule="exact"/>
        <w:ind w:firstLine="0"/>
        <w:jc w:val="both"/>
      </w:pPr>
      <w: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CC0473" w:rsidRDefault="008022F8">
      <w:pPr>
        <w:pStyle w:val="20"/>
        <w:shd w:val="clear" w:color="auto" w:fill="auto"/>
        <w:spacing w:before="0" w:after="349" w:line="322" w:lineRule="exact"/>
        <w:ind w:firstLine="0"/>
        <w:jc w:val="left"/>
      </w:pPr>
      <w:r>
        <w:t>Рабочая программа реализуется в организованной образовательной деятельности. Занятия проходят 1 раз в две недели в течение 15 минут (2 занятия в месяц). Возраст детей 3-4 года.</w:t>
      </w:r>
    </w:p>
    <w:p w:rsidR="00CC0473" w:rsidRDefault="008022F8">
      <w:pPr>
        <w:pStyle w:val="20"/>
        <w:shd w:val="clear" w:color="auto" w:fill="auto"/>
        <w:spacing w:before="0" w:after="312" w:line="260" w:lineRule="exact"/>
        <w:ind w:firstLine="0"/>
        <w:jc w:val="both"/>
      </w:pPr>
      <w:r>
        <w:t>МЕТОДИЧЕСКОЕ ОБЕСПЕЧЕНИЕ:</w:t>
      </w:r>
    </w:p>
    <w:p w:rsidR="00CC0473" w:rsidRDefault="008022F8">
      <w:pPr>
        <w:pStyle w:val="40"/>
        <w:shd w:val="clear" w:color="auto" w:fill="auto"/>
        <w:spacing w:before="0"/>
      </w:pPr>
      <w:r>
        <w:t>Методические пособия:</w:t>
      </w:r>
    </w:p>
    <w:p w:rsidR="00CC0473" w:rsidRDefault="008022F8">
      <w:pPr>
        <w:pStyle w:val="20"/>
        <w:shd w:val="clear" w:color="auto" w:fill="auto"/>
        <w:spacing w:before="0" w:line="317" w:lineRule="exact"/>
        <w:ind w:firstLine="0"/>
        <w:jc w:val="both"/>
      </w:pPr>
      <w:r>
        <w:t>Комарова Т.С. Детское художественное творчество.</w:t>
      </w:r>
    </w:p>
    <w:p w:rsidR="00CC0473" w:rsidRDefault="008022F8">
      <w:pPr>
        <w:pStyle w:val="20"/>
        <w:shd w:val="clear" w:color="auto" w:fill="auto"/>
        <w:spacing w:before="0" w:line="317" w:lineRule="exact"/>
        <w:ind w:firstLine="0"/>
        <w:jc w:val="both"/>
      </w:pPr>
      <w:r>
        <w:t>Комарова Т.С. Зацепина М.Б. Интеграция в воспитательно - образовательной работе детского сада.</w:t>
      </w:r>
    </w:p>
    <w:p w:rsidR="00CC0473" w:rsidRDefault="008022F8">
      <w:pPr>
        <w:pStyle w:val="20"/>
        <w:shd w:val="clear" w:color="auto" w:fill="auto"/>
        <w:spacing w:before="0" w:line="317" w:lineRule="exact"/>
        <w:ind w:firstLine="0"/>
        <w:jc w:val="both"/>
      </w:pPr>
      <w:r>
        <w:t>Комарова Т.С Развитие художественных способностей дошкольников.</w:t>
      </w:r>
    </w:p>
    <w:p w:rsidR="00CC0473" w:rsidRDefault="008022F8">
      <w:pPr>
        <w:pStyle w:val="20"/>
        <w:shd w:val="clear" w:color="auto" w:fill="auto"/>
        <w:spacing w:before="0" w:line="317" w:lineRule="exact"/>
        <w:ind w:firstLine="0"/>
        <w:jc w:val="both"/>
      </w:pPr>
      <w:r>
        <w:t>Комарова Т.С Изобразительная деятельность в</w:t>
      </w:r>
      <w:r w:rsidR="00DE1112">
        <w:t xml:space="preserve"> детском саду. Младшая группа (</w:t>
      </w:r>
      <w:r>
        <w:t>3 - 4 года)</w:t>
      </w:r>
    </w:p>
    <w:p w:rsidR="00CC0473" w:rsidRDefault="008022F8">
      <w:pPr>
        <w:pStyle w:val="40"/>
        <w:shd w:val="clear" w:color="auto" w:fill="auto"/>
        <w:spacing w:before="0"/>
      </w:pPr>
      <w:r>
        <w:t>Хрестоматии:</w:t>
      </w:r>
    </w:p>
    <w:p w:rsidR="00CC0473" w:rsidRDefault="008022F8">
      <w:pPr>
        <w:pStyle w:val="20"/>
        <w:shd w:val="clear" w:color="auto" w:fill="auto"/>
        <w:spacing w:before="0" w:after="300" w:line="317" w:lineRule="exact"/>
        <w:ind w:firstLine="0"/>
        <w:jc w:val="both"/>
      </w:pPr>
      <w:r>
        <w:t>Хрестоматия для чтения детям в детском саду и дома: 3 - 4 года</w:t>
      </w:r>
    </w:p>
    <w:p w:rsidR="00CC0473" w:rsidRDefault="008022F8">
      <w:pPr>
        <w:pStyle w:val="40"/>
        <w:shd w:val="clear" w:color="auto" w:fill="auto"/>
        <w:spacing w:before="0"/>
      </w:pPr>
      <w:r>
        <w:t>Электронные образовательные ресурсы:</w:t>
      </w:r>
    </w:p>
    <w:p w:rsidR="00CC0473" w:rsidRDefault="008022F8">
      <w:pPr>
        <w:pStyle w:val="20"/>
        <w:shd w:val="clear" w:color="auto" w:fill="auto"/>
        <w:spacing w:before="0" w:line="317" w:lineRule="exact"/>
        <w:ind w:firstLine="0"/>
        <w:jc w:val="both"/>
      </w:pPr>
      <w:r>
        <w:t>Комарова Т.С Изобразительная деятельность в детском саду.</w:t>
      </w:r>
    </w:p>
    <w:p w:rsidR="00CC0473" w:rsidRDefault="008022F8">
      <w:pPr>
        <w:pStyle w:val="20"/>
        <w:shd w:val="clear" w:color="auto" w:fill="auto"/>
        <w:spacing w:before="0" w:line="317" w:lineRule="exact"/>
        <w:ind w:firstLine="0"/>
        <w:jc w:val="both"/>
      </w:pPr>
      <w:r>
        <w:t>Соломенникова О.А. Ознакомление детей с народным искусством.</w:t>
      </w:r>
    </w:p>
    <w:p w:rsidR="00CC0473" w:rsidRDefault="008022F8">
      <w:pPr>
        <w:pStyle w:val="40"/>
        <w:shd w:val="clear" w:color="auto" w:fill="auto"/>
        <w:spacing w:before="0"/>
        <w:ind w:left="560"/>
      </w:pPr>
      <w:r>
        <w:lastRenderedPageBreak/>
        <w:t>Наглядно - дидактические пособия:</w:t>
      </w:r>
    </w:p>
    <w:p w:rsidR="00CC0473" w:rsidRDefault="008022F8">
      <w:pPr>
        <w:pStyle w:val="20"/>
        <w:shd w:val="clear" w:color="auto" w:fill="auto"/>
        <w:spacing w:before="0" w:after="270" w:line="317" w:lineRule="exact"/>
        <w:ind w:left="560" w:firstLine="0"/>
        <w:jc w:val="both"/>
      </w:pPr>
      <w:r>
        <w:rPr>
          <w:rStyle w:val="214pt"/>
        </w:rPr>
        <w:t>Серия «Мир в картинках»:</w:t>
      </w:r>
      <w:r>
        <w:t xml:space="preserve"> «Гжель», «Расскажите детям о «Городецкая роспись по дереву»; «Дымковская игрушка»; «Каргополь - народная игрушка»; «Музыкальные инструменты»; «Полхов - Майдан», «Филимоновская народная игрушка»; «Хохлома».</w:t>
      </w:r>
    </w:p>
    <w:p w:rsidR="00CC0473" w:rsidRDefault="008022F8">
      <w:pPr>
        <w:pStyle w:val="20"/>
        <w:shd w:val="clear" w:color="auto" w:fill="auto"/>
        <w:spacing w:before="0" w:line="280" w:lineRule="exact"/>
        <w:ind w:left="560" w:firstLine="0"/>
        <w:jc w:val="both"/>
      </w:pPr>
      <w:r>
        <w:rPr>
          <w:rStyle w:val="214pt"/>
        </w:rPr>
        <w:t>Плакаты:</w:t>
      </w:r>
      <w:r>
        <w:t xml:space="preserve"> «Гжель. Изделия. Гжель»; «Орнаменты. Похлов - Майдан»;</w:t>
      </w:r>
    </w:p>
    <w:p w:rsidR="00CC0473" w:rsidRDefault="008022F8">
      <w:pPr>
        <w:pStyle w:val="20"/>
        <w:shd w:val="clear" w:color="auto" w:fill="auto"/>
        <w:spacing w:before="0" w:after="240" w:line="326" w:lineRule="exact"/>
        <w:ind w:left="560" w:firstLine="0"/>
        <w:jc w:val="left"/>
      </w:pPr>
      <w:r>
        <w:t>«Изделия. Похлов - Майдан»; «Орнаменты. Филимоновская свистулька»; «Хохлома. Изделия»; «Хохлома. Орнаменты».</w:t>
      </w:r>
    </w:p>
    <w:p w:rsidR="00CC0473" w:rsidRDefault="008022F8">
      <w:pPr>
        <w:pStyle w:val="20"/>
        <w:shd w:val="clear" w:color="auto" w:fill="auto"/>
        <w:tabs>
          <w:tab w:val="left" w:pos="5590"/>
        </w:tabs>
        <w:spacing w:before="0" w:line="326" w:lineRule="exact"/>
        <w:ind w:left="560" w:firstLine="0"/>
        <w:jc w:val="both"/>
      </w:pPr>
      <w:r>
        <w:rPr>
          <w:rStyle w:val="214pt"/>
        </w:rPr>
        <w:t>Серия «Расскажите детям о...»:</w:t>
      </w:r>
      <w:r>
        <w:tab/>
        <w:t>«Расскажите детям о музыкальных</w:t>
      </w:r>
    </w:p>
    <w:p w:rsidR="00CC0473" w:rsidRDefault="008022F8">
      <w:pPr>
        <w:pStyle w:val="20"/>
        <w:shd w:val="clear" w:color="auto" w:fill="auto"/>
        <w:spacing w:before="0" w:after="244" w:line="326" w:lineRule="exact"/>
        <w:ind w:left="560" w:firstLine="0"/>
        <w:jc w:val="both"/>
      </w:pPr>
      <w:r>
        <w:t>инструментах», «Расскажите детям о музеях и выставках Москвы»</w:t>
      </w:r>
    </w:p>
    <w:p w:rsidR="00CC0473" w:rsidRDefault="008022F8">
      <w:pPr>
        <w:pStyle w:val="20"/>
        <w:shd w:val="clear" w:color="auto" w:fill="auto"/>
        <w:spacing w:before="0" w:line="322" w:lineRule="exact"/>
        <w:ind w:left="560" w:firstLine="0"/>
        <w:jc w:val="both"/>
      </w:pPr>
      <w:r>
        <w:rPr>
          <w:rStyle w:val="214pt"/>
        </w:rPr>
        <w:t>Серия «Искусство - детям»:</w:t>
      </w:r>
      <w:r>
        <w:t xml:space="preserve"> «Волшебный пластилин», «Городецкая роспись», «Дымковская игрушка»; «Простые узоры и орнаменты»;</w:t>
      </w:r>
    </w:p>
    <w:p w:rsidR="00CC0473" w:rsidRDefault="008022F8">
      <w:pPr>
        <w:pStyle w:val="20"/>
        <w:shd w:val="clear" w:color="auto" w:fill="auto"/>
        <w:spacing w:before="0" w:after="289" w:line="322" w:lineRule="exact"/>
        <w:ind w:left="560" w:firstLine="0"/>
        <w:jc w:val="both"/>
      </w:pPr>
      <w:r>
        <w:t>«Сказочная гжель»; «Секреты бумажного листа»; «Тайны бумажного листа»; «Узоры Северной Двины»; «Филимоновская игрушка»; «Хохломская роспись».</w:t>
      </w:r>
    </w:p>
    <w:p w:rsidR="00CC0473" w:rsidRDefault="008022F8" w:rsidP="008F4E57">
      <w:pPr>
        <w:pStyle w:val="12"/>
        <w:keepNext/>
        <w:keepLines/>
        <w:shd w:val="clear" w:color="auto" w:fill="auto"/>
        <w:spacing w:after="0" w:line="260" w:lineRule="exact"/>
        <w:ind w:left="560"/>
        <w:jc w:val="center"/>
      </w:pPr>
      <w:bookmarkStart w:id="5" w:name="bookmark4"/>
      <w:r>
        <w:t>УЧЕБНО-ТЕМАТИЧЕСКИЙ ПЛАН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720"/>
        <w:gridCol w:w="4680"/>
        <w:gridCol w:w="2890"/>
      </w:tblGrid>
      <w:tr w:rsidR="00CC0473">
        <w:trPr>
          <w:trHeight w:hRule="exact"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3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320" w:firstLine="0"/>
              <w:jc w:val="left"/>
            </w:pPr>
            <w:r>
              <w:rPr>
                <w:rStyle w:val="23"/>
              </w:rPr>
              <w:t>Вид и тема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3"/>
              </w:rPr>
              <w:t>Количество часов</w:t>
            </w:r>
          </w:p>
        </w:tc>
      </w:tr>
      <w:tr w:rsidR="00CC0473">
        <w:trPr>
          <w:trHeight w:hRule="exact" w:val="336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4020" w:firstLine="0"/>
              <w:jc w:val="left"/>
            </w:pPr>
            <w:r>
              <w:rPr>
                <w:rStyle w:val="23"/>
              </w:rPr>
              <w:t>Сентябрь</w:t>
            </w:r>
          </w:p>
        </w:tc>
      </w:tr>
      <w:tr w:rsidR="00CC0473">
        <w:trPr>
          <w:trHeight w:hRule="exact" w:val="40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4"/>
              </w:rPr>
              <w:t>«Знакомство с глиной, пластилином».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9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4"/>
              </w:rPr>
              <w:t>«Палочки»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4"/>
              </w:rPr>
              <w:t>(раскатывание пластилина между ладонями прямыми движениями)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3900" w:firstLine="0"/>
              <w:jc w:val="left"/>
            </w:pPr>
            <w:r>
              <w:rPr>
                <w:rStyle w:val="23"/>
              </w:rPr>
              <w:t>Октябрь</w:t>
            </w:r>
          </w:p>
        </w:tc>
      </w:tr>
      <w:tr w:rsidR="00CC0473">
        <w:trPr>
          <w:trHeight w:hRule="exact" w:val="98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4"/>
              </w:rPr>
              <w:t>«Колобок»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4"/>
              </w:rPr>
              <w:t>(раскатывание круговыми движениями)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67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4"/>
              </w:rPr>
              <w:t>«Подарок любимому щенку (котёнку)».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3960" w:firstLine="0"/>
              <w:jc w:val="left"/>
            </w:pPr>
            <w:r>
              <w:rPr>
                <w:rStyle w:val="23"/>
              </w:rPr>
              <w:t>Ноябрь</w:t>
            </w:r>
          </w:p>
        </w:tc>
      </w:tr>
      <w:tr w:rsidR="00CC0473">
        <w:trPr>
          <w:trHeight w:hRule="exact" w:val="161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«Крендельки»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(раскатывание прямыми движениями, сворачивание получившейся колбаски)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(учить сплющивать шар)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4"/>
              </w:rPr>
              <w:t>«Пряники»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Декабрь</w:t>
            </w:r>
          </w:p>
        </w:tc>
      </w:tr>
      <w:tr w:rsidR="00CC0473" w:rsidTr="008F4E57">
        <w:trPr>
          <w:trHeight w:hRule="exact" w:val="82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«Погремушка»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(учить лепить предметы из двух частей)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</w:tbl>
    <w:p w:rsidR="00CC0473" w:rsidRDefault="00CC0473">
      <w:pPr>
        <w:framePr w:w="9830" w:wrap="notBeside" w:vAnchor="text" w:hAnchor="text" w:xAlign="center" w:y="1"/>
        <w:rPr>
          <w:sz w:val="2"/>
          <w:szCs w:val="2"/>
        </w:rPr>
      </w:pPr>
    </w:p>
    <w:p w:rsidR="00CC0473" w:rsidRDefault="00CC04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720"/>
        <w:gridCol w:w="4680"/>
        <w:gridCol w:w="2890"/>
      </w:tblGrid>
      <w:tr w:rsidR="00CC0473">
        <w:trPr>
          <w:trHeight w:hRule="exact" w:val="1949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«Мандарины и апельсины»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(учить лепить предметы круглой формы разной величины)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1480" w:firstLine="0"/>
              <w:jc w:val="left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Январь</w:t>
            </w:r>
          </w:p>
        </w:tc>
      </w:tr>
      <w:tr w:rsidR="00CC0473" w:rsidTr="008F4E57">
        <w:trPr>
          <w:trHeight w:hRule="exact" w:val="125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CC0473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4"/>
              </w:rPr>
              <w:t>«Вкусные гостинцы на день рождения Мишки» (развивать воображение и творчество)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Февраль</w:t>
            </w:r>
          </w:p>
        </w:tc>
      </w:tr>
      <w:tr w:rsidR="00CC0473" w:rsidTr="008F4E57">
        <w:trPr>
          <w:trHeight w:hRule="exact" w:val="142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09.02.2016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both"/>
            </w:pPr>
            <w:r>
              <w:rPr>
                <w:rStyle w:val="24"/>
              </w:rPr>
              <w:t>«Самолёты стоят на аэродроме» (учить лепить предметы из двух частей одинаковой формы)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 w:rsidTr="008F4E57">
        <w:trPr>
          <w:trHeight w:hRule="exact" w:val="5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23.02.2016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both"/>
            </w:pPr>
            <w:r>
              <w:rPr>
                <w:rStyle w:val="24"/>
              </w:rPr>
              <w:t>Лепка по замыслу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3"/>
              </w:rPr>
              <w:t>Март</w:t>
            </w:r>
          </w:p>
        </w:tc>
      </w:tr>
      <w:tr w:rsidR="00CC0473">
        <w:trPr>
          <w:trHeight w:hRule="exact" w:val="130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22.03.2016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«Маленькая Маша»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(учить лепить предметы из нескольких частей разной формы)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3960" w:firstLine="0"/>
              <w:jc w:val="left"/>
            </w:pPr>
            <w:r>
              <w:rPr>
                <w:rStyle w:val="23"/>
              </w:rPr>
              <w:t>Апрель</w:t>
            </w:r>
          </w:p>
        </w:tc>
      </w:tr>
      <w:tr w:rsidR="00CC0473">
        <w:trPr>
          <w:trHeight w:hRule="exact" w:val="97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05.04.2016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both"/>
            </w:pPr>
            <w:r>
              <w:rPr>
                <w:rStyle w:val="24"/>
              </w:rPr>
              <w:t>«Зайчик» (вариант «Наш игрушечный зоопарк» -коллективная работа)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 w:rsidTr="008F4E57">
        <w:trPr>
          <w:trHeight w:hRule="exact" w:val="100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left"/>
            </w:pPr>
            <w:r>
              <w:rPr>
                <w:rStyle w:val="24"/>
              </w:rPr>
              <w:t>19.04.2016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«Красивая птичка»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(закрепить приём прищипывания; учить лепить по образцу)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36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4020" w:firstLine="0"/>
              <w:jc w:val="left"/>
            </w:pPr>
            <w:r>
              <w:rPr>
                <w:rStyle w:val="23"/>
              </w:rPr>
              <w:t>Май</w:t>
            </w:r>
          </w:p>
        </w:tc>
      </w:tr>
      <w:tr w:rsidR="00CC0473">
        <w:trPr>
          <w:trHeight w:hRule="exact" w:val="143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  <w:jc w:val="left"/>
            </w:pPr>
            <w:r>
              <w:rPr>
                <w:rStyle w:val="24"/>
              </w:rPr>
              <w:t>17.05.2016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«Угощение для кукол»</w:t>
            </w:r>
          </w:p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(закреплять приёмы работы с пластилином, развивать воображение, творчество)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022F8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firstLine="0"/>
            </w:pPr>
            <w:r>
              <w:rPr>
                <w:rStyle w:val="24"/>
              </w:rPr>
              <w:t>1 час</w:t>
            </w:r>
          </w:p>
        </w:tc>
      </w:tr>
      <w:tr w:rsidR="00CC0473">
        <w:trPr>
          <w:trHeight w:hRule="exact" w:val="341"/>
          <w:jc w:val="center"/>
        </w:trPr>
        <w:tc>
          <w:tcPr>
            <w:tcW w:w="9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473" w:rsidRDefault="008F4E57">
            <w:pPr>
              <w:pStyle w:val="20"/>
              <w:framePr w:w="9830" w:wrap="notBeside" w:vAnchor="text" w:hAnchor="text" w:xAlign="center" w:y="1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3"/>
              </w:rPr>
              <w:t xml:space="preserve">Итого: </w:t>
            </w:r>
            <w:r w:rsidR="008022F8">
              <w:rPr>
                <w:rStyle w:val="23"/>
              </w:rPr>
              <w:t>15 часов</w:t>
            </w:r>
          </w:p>
        </w:tc>
      </w:tr>
    </w:tbl>
    <w:p w:rsidR="00CC0473" w:rsidRDefault="00CC0473">
      <w:pPr>
        <w:framePr w:w="9830" w:wrap="notBeside" w:vAnchor="text" w:hAnchor="text" w:xAlign="center" w:y="1"/>
        <w:rPr>
          <w:sz w:val="2"/>
          <w:szCs w:val="2"/>
        </w:rPr>
      </w:pPr>
    </w:p>
    <w:p w:rsidR="00CC0473" w:rsidRDefault="00CC0473">
      <w:pPr>
        <w:rPr>
          <w:sz w:val="2"/>
          <w:szCs w:val="2"/>
        </w:rPr>
      </w:pPr>
    </w:p>
    <w:p w:rsidR="00CC0473" w:rsidRDefault="008022F8" w:rsidP="008F4E57">
      <w:pPr>
        <w:pStyle w:val="12"/>
        <w:keepNext/>
        <w:keepLines/>
        <w:shd w:val="clear" w:color="auto" w:fill="auto"/>
        <w:spacing w:before="524" w:after="357" w:line="260" w:lineRule="exact"/>
        <w:ind w:left="1260"/>
        <w:jc w:val="left"/>
      </w:pPr>
      <w:bookmarkStart w:id="6" w:name="bookmark5"/>
      <w:r>
        <w:t>ПЛАНИРУЕМЫЕ РЕЗУЛЬТАТЫ ОСВОЕНИЯ ПРОГРАММЫ:</w:t>
      </w:r>
      <w:bookmarkEnd w:id="6"/>
      <w:r w:rsidR="008F4E57">
        <w:t xml:space="preserve">                               </w:t>
      </w:r>
      <w:r>
        <w:t>Ребёнок</w:t>
      </w:r>
      <w:r w:rsidR="008F4E57">
        <w:t xml:space="preserve"> </w:t>
      </w:r>
      <w:r>
        <w:t>умеет отделять от большого куска глины небольшие комочки, раскатывать их прямыми и круговыми движениями ладоней.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line="331" w:lineRule="exact"/>
        <w:ind w:left="1280"/>
        <w:jc w:val="left"/>
      </w:pPr>
      <w:r>
        <w:t>лепит различные предметы, состоящие из 1-3 частей, используя разнообразные приемы лепки.</w:t>
      </w:r>
    </w:p>
    <w:p w:rsidR="00CC0473" w:rsidRDefault="008022F8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before="0" w:line="331" w:lineRule="exact"/>
        <w:ind w:left="920" w:firstLine="0"/>
        <w:jc w:val="both"/>
      </w:pPr>
      <w:r>
        <w:t>предлагает объединять вылепленные фигурки в коллективную композицию.</w:t>
      </w:r>
    </w:p>
    <w:sectPr w:rsidR="00CC0473" w:rsidSect="00FD405D">
      <w:pgSz w:w="11900" w:h="16840"/>
      <w:pgMar w:top="1124" w:right="719" w:bottom="1082" w:left="6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65" w:rsidRDefault="00072265">
      <w:r>
        <w:separator/>
      </w:r>
    </w:p>
  </w:endnote>
  <w:endnote w:type="continuationSeparator" w:id="0">
    <w:p w:rsidR="00072265" w:rsidRDefault="0007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65" w:rsidRDefault="00072265"/>
  </w:footnote>
  <w:footnote w:type="continuationSeparator" w:id="0">
    <w:p w:rsidR="00072265" w:rsidRDefault="000722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6EB4"/>
    <w:multiLevelType w:val="multilevel"/>
    <w:tmpl w:val="79B0F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762D49"/>
    <w:multiLevelType w:val="hybridMultilevel"/>
    <w:tmpl w:val="0AE43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0473"/>
    <w:rsid w:val="00072265"/>
    <w:rsid w:val="000B043B"/>
    <w:rsid w:val="002150AA"/>
    <w:rsid w:val="0024537D"/>
    <w:rsid w:val="00250DBE"/>
    <w:rsid w:val="002B2292"/>
    <w:rsid w:val="00304198"/>
    <w:rsid w:val="00350AAD"/>
    <w:rsid w:val="003D13F7"/>
    <w:rsid w:val="003D6A59"/>
    <w:rsid w:val="004F4FC8"/>
    <w:rsid w:val="005B2C94"/>
    <w:rsid w:val="006448DE"/>
    <w:rsid w:val="006E2928"/>
    <w:rsid w:val="00700BFE"/>
    <w:rsid w:val="007176B5"/>
    <w:rsid w:val="007A1218"/>
    <w:rsid w:val="00801899"/>
    <w:rsid w:val="008022F8"/>
    <w:rsid w:val="008C12CD"/>
    <w:rsid w:val="008D31DE"/>
    <w:rsid w:val="008F4E57"/>
    <w:rsid w:val="009006A1"/>
    <w:rsid w:val="00981915"/>
    <w:rsid w:val="009B5266"/>
    <w:rsid w:val="009C7187"/>
    <w:rsid w:val="00A14DCC"/>
    <w:rsid w:val="00AE0317"/>
    <w:rsid w:val="00B3171D"/>
    <w:rsid w:val="00B34203"/>
    <w:rsid w:val="00B701B6"/>
    <w:rsid w:val="00B70DF2"/>
    <w:rsid w:val="00B8485E"/>
    <w:rsid w:val="00BF71C3"/>
    <w:rsid w:val="00CC0473"/>
    <w:rsid w:val="00CC344B"/>
    <w:rsid w:val="00CF4A65"/>
    <w:rsid w:val="00D754FB"/>
    <w:rsid w:val="00DE1112"/>
    <w:rsid w:val="00DF4BAB"/>
    <w:rsid w:val="00F46AD6"/>
    <w:rsid w:val="00F82735"/>
    <w:rsid w:val="00FD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13DC"/>
  <w15:docId w15:val="{83F7375A-22E6-44AF-86CE-0B721D44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405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50A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405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D4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D4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D4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FD4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FD4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"/>
    <w:rsid w:val="00FD4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FD4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D405D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Курсив"/>
    <w:basedOn w:val="2"/>
    <w:rsid w:val="00FD40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D40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FD4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D405D"/>
    <w:pPr>
      <w:shd w:val="clear" w:color="auto" w:fill="FFFFFF"/>
      <w:spacing w:after="11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D405D"/>
    <w:pPr>
      <w:shd w:val="clear" w:color="auto" w:fill="FFFFFF"/>
      <w:spacing w:before="1800" w:line="634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FD405D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FD405D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50A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5">
    <w:name w:val="Основной текст (5)"/>
    <w:basedOn w:val="a0"/>
    <w:rsid w:val="007A1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 Spacing"/>
    <w:uiPriority w:val="1"/>
    <w:qFormat/>
    <w:rsid w:val="006448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cp:lastModifiedBy>Пользователь Windows</cp:lastModifiedBy>
  <cp:revision>27</cp:revision>
  <cp:lastPrinted>2018-06-26T07:23:00Z</cp:lastPrinted>
  <dcterms:created xsi:type="dcterms:W3CDTF">2016-08-22T07:20:00Z</dcterms:created>
  <dcterms:modified xsi:type="dcterms:W3CDTF">2018-09-12T09:51:00Z</dcterms:modified>
</cp:coreProperties>
</file>