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FA" w:rsidRPr="000E2BFA" w:rsidRDefault="000E2BFA">
      <w:bookmarkStart w:id="0" w:name="bookmark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1pt;height:730.5pt">
            <v:imagedata r:id="rId7" o:title="Рабочая программа по ознакомлению с окружающим миром. Младшая группа № 2"/>
          </v:shape>
        </w:pict>
      </w:r>
      <w:r>
        <w:br w:type="page"/>
      </w:r>
    </w:p>
    <w:p w:rsidR="0010455E" w:rsidRDefault="00544CA4" w:rsidP="008D5EDA">
      <w:pPr>
        <w:pStyle w:val="23"/>
        <w:keepNext/>
        <w:keepLines/>
        <w:shd w:val="clear" w:color="auto" w:fill="auto"/>
        <w:spacing w:after="184" w:line="280" w:lineRule="exact"/>
        <w:jc w:val="center"/>
      </w:pPr>
      <w:bookmarkStart w:id="1" w:name="_GoBack"/>
      <w:bookmarkEnd w:id="1"/>
      <w:r>
        <w:lastRenderedPageBreak/>
        <w:t>ПОЯСНИТЕЛЬНАЯ ЗАПИСКА</w:t>
      </w:r>
      <w:bookmarkEnd w:id="0"/>
    </w:p>
    <w:p w:rsidR="0010455E" w:rsidRDefault="00544CA4">
      <w:pPr>
        <w:pStyle w:val="20"/>
        <w:shd w:val="clear" w:color="auto" w:fill="auto"/>
        <w:spacing w:before="0" w:after="333" w:line="322" w:lineRule="exact"/>
        <w:jc w:val="both"/>
      </w:pPr>
      <w:r>
        <w:t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Васильевой, по направлению «Приобщение к социокультурным ценностям, с использованием методических рекомендаций Дыбиной О.В. «Ознакомление с предм</w:t>
      </w:r>
      <w:r w:rsidR="008D5EDA">
        <w:t>етным и социальным окружением: м</w:t>
      </w:r>
      <w:r>
        <w:t xml:space="preserve">ладшая группа (3 </w:t>
      </w:r>
      <w:r w:rsidR="008D5EDA">
        <w:t>–</w:t>
      </w:r>
      <w:r>
        <w:t xml:space="preserve"> 4</w:t>
      </w:r>
      <w:r w:rsidR="008D5EDA">
        <w:t xml:space="preserve"> г)</w:t>
      </w:r>
    </w:p>
    <w:p w:rsidR="0010455E" w:rsidRDefault="00544CA4">
      <w:pPr>
        <w:pStyle w:val="23"/>
        <w:keepNext/>
        <w:keepLines/>
        <w:shd w:val="clear" w:color="auto" w:fill="auto"/>
        <w:spacing w:line="280" w:lineRule="exact"/>
      </w:pPr>
      <w:bookmarkStart w:id="2" w:name="bookmark2"/>
      <w:r>
        <w:t>ОСНОВНЫЕ ЦЕЛИ И ЗАДАЧИ:</w:t>
      </w:r>
      <w:bookmarkEnd w:id="2"/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26" w:lineRule="exact"/>
        <w:jc w:val="both"/>
      </w:pPr>
      <w:r>
        <w:t>продолжать знакомить детей с предметами ближайшего окружения, их значением;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26" w:lineRule="exact"/>
        <w:jc w:val="both"/>
      </w:pPr>
      <w:r>
        <w:t>знакомить детей с театром через мини - спектакли и представления, а также через игры - драматизации по произведениям детской литературы;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26" w:lineRule="exact"/>
        <w:jc w:val="both"/>
      </w:pPr>
      <w:r>
        <w:t>знакомить с ближайшим окружением (основными объектами городской инфраструктуры): дом, улица, магазин, поликлиника, парикмахерская;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26" w:lineRule="exact"/>
        <w:jc w:val="both"/>
      </w:pPr>
      <w:r>
        <w:t>рассказывать детям о понятных им профессиях (воспитатель, помощник воспитателя, музыкальный руководитель, врач, продавец, повар, шофёр, строитель);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277" w:line="326" w:lineRule="exact"/>
        <w:jc w:val="both"/>
      </w:pPr>
      <w:r>
        <w:t>расширять и обогащать представления о трудовых действиях, результатах труда.</w:t>
      </w:r>
    </w:p>
    <w:p w:rsidR="0010455E" w:rsidRDefault="00544CA4">
      <w:pPr>
        <w:pStyle w:val="20"/>
        <w:shd w:val="clear" w:color="auto" w:fill="auto"/>
        <w:spacing w:before="0" w:after="337" w:line="280" w:lineRule="exact"/>
        <w:jc w:val="both"/>
      </w:pPr>
      <w:r>
        <w:t>ПРИНЦИПЫ ПРОГРАММЫ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80" w:lineRule="exact"/>
        <w:jc w:val="both"/>
      </w:pPr>
      <w:r>
        <w:t>принцип развивающего обучения, цель которого развитие ребёнка;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принцип научной обоснованности и практической применимости;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соответствует критериям полноты, необходимости и достаточности;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позволяет решать поставленные цели и задачи при использовании разумного «минимума» материала;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31" w:lineRule="exact"/>
        <w:jc w:val="both"/>
      </w:pPr>
      <w:r>
        <w:t>комплексно - тематический принцип построения образовательного процесса;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322" w:lineRule="exact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before="0" w:after="0" w:line="322" w:lineRule="exact"/>
        <w:ind w:left="580"/>
        <w:jc w:val="both"/>
      </w:pPr>
      <w: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before="0" w:after="0" w:line="317" w:lineRule="exact"/>
        <w:ind w:left="580"/>
        <w:jc w:val="both"/>
      </w:pPr>
      <w:r>
        <w:t>варьирование образовательного процесса в зависимости от региональных особенностей;</w:t>
      </w:r>
    </w:p>
    <w:p w:rsidR="0010455E" w:rsidRDefault="00544CA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before="0" w:after="270" w:line="317" w:lineRule="exact"/>
        <w:ind w:left="580"/>
        <w:jc w:val="both"/>
      </w:pPr>
      <w: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D5EDA" w:rsidRDefault="008D5EDA">
      <w:pPr>
        <w:pStyle w:val="23"/>
        <w:keepNext/>
        <w:keepLines/>
        <w:shd w:val="clear" w:color="auto" w:fill="auto"/>
        <w:spacing w:after="244" w:line="280" w:lineRule="exact"/>
        <w:ind w:left="580"/>
      </w:pPr>
      <w:bookmarkStart w:id="3" w:name="bookmark3"/>
    </w:p>
    <w:p w:rsidR="0010455E" w:rsidRDefault="00544CA4" w:rsidP="008D5EDA">
      <w:pPr>
        <w:pStyle w:val="23"/>
        <w:keepNext/>
        <w:keepLines/>
        <w:shd w:val="clear" w:color="auto" w:fill="auto"/>
        <w:spacing w:after="244" w:line="280" w:lineRule="exact"/>
        <w:ind w:left="580"/>
        <w:jc w:val="center"/>
      </w:pPr>
      <w:r>
        <w:t>ФОРМЫ РЕАЛИЗАЦИИ:</w:t>
      </w:r>
      <w:bookmarkEnd w:id="3"/>
    </w:p>
    <w:p w:rsidR="0010455E" w:rsidRDefault="00544CA4">
      <w:pPr>
        <w:pStyle w:val="20"/>
        <w:shd w:val="clear" w:color="auto" w:fill="auto"/>
        <w:spacing w:before="0" w:after="0" w:line="322" w:lineRule="exact"/>
        <w:ind w:left="580"/>
        <w:jc w:val="left"/>
      </w:pPr>
      <w:r>
        <w:t>Рабочая программа реализуется в организованной образовательной деятельности. Заня</w:t>
      </w:r>
      <w:r w:rsidR="001230A7">
        <w:t xml:space="preserve">тия проходят </w:t>
      </w:r>
      <w:r>
        <w:t>в течение 15 минут, (</w:t>
      </w:r>
      <w:r w:rsidR="001230A7">
        <w:t>3</w:t>
      </w:r>
      <w:r>
        <w:t xml:space="preserve"> занятия в месяц.) Используются игровые технологии.</w:t>
      </w:r>
    </w:p>
    <w:p w:rsidR="0010455E" w:rsidRDefault="00544CA4">
      <w:pPr>
        <w:pStyle w:val="20"/>
        <w:shd w:val="clear" w:color="auto" w:fill="auto"/>
        <w:spacing w:before="0" w:after="240" w:line="322" w:lineRule="exact"/>
        <w:ind w:left="580"/>
        <w:jc w:val="both"/>
      </w:pPr>
      <w:r>
        <w:t>Возраст детей: с 3 до 4 лет.</w:t>
      </w:r>
    </w:p>
    <w:p w:rsidR="0010455E" w:rsidRDefault="00544CA4">
      <w:pPr>
        <w:pStyle w:val="23"/>
        <w:keepNext/>
        <w:keepLines/>
        <w:shd w:val="clear" w:color="auto" w:fill="auto"/>
        <w:spacing w:after="0" w:line="322" w:lineRule="exact"/>
        <w:ind w:left="580"/>
      </w:pPr>
      <w:bookmarkStart w:id="4" w:name="bookmark4"/>
      <w:r>
        <w:t>МЕТОДИЧЕСКОЕ ОБЕСПЕЧЕНИЕ:</w:t>
      </w:r>
      <w:bookmarkEnd w:id="4"/>
    </w:p>
    <w:p w:rsidR="0010455E" w:rsidRDefault="00544CA4">
      <w:pPr>
        <w:pStyle w:val="40"/>
        <w:shd w:val="clear" w:color="auto" w:fill="auto"/>
        <w:ind w:left="580"/>
      </w:pPr>
      <w:r>
        <w:t>Методические пособия</w:t>
      </w:r>
      <w:r>
        <w:rPr>
          <w:rStyle w:val="41"/>
        </w:rPr>
        <w:t>:</w:t>
      </w:r>
    </w:p>
    <w:p w:rsidR="0010455E" w:rsidRDefault="00544CA4">
      <w:pPr>
        <w:pStyle w:val="20"/>
        <w:shd w:val="clear" w:color="auto" w:fill="auto"/>
        <w:spacing w:before="0" w:after="0" w:line="322" w:lineRule="exact"/>
        <w:ind w:left="580"/>
        <w:jc w:val="both"/>
      </w:pPr>
      <w:r>
        <w:t>Дыбина О.В. Ознакомление с предметным и социальным окружением: Младшая группа (3 - 4 года)</w:t>
      </w:r>
    </w:p>
    <w:p w:rsidR="0010455E" w:rsidRDefault="00544CA4">
      <w:pPr>
        <w:pStyle w:val="40"/>
        <w:shd w:val="clear" w:color="auto" w:fill="auto"/>
        <w:ind w:left="580"/>
      </w:pPr>
      <w:r>
        <w:t>Электронные образовательные ресурсы</w:t>
      </w:r>
    </w:p>
    <w:p w:rsidR="0010455E" w:rsidRDefault="00544CA4">
      <w:pPr>
        <w:pStyle w:val="20"/>
        <w:shd w:val="clear" w:color="auto" w:fill="auto"/>
        <w:spacing w:before="0" w:after="240" w:line="322" w:lineRule="exact"/>
        <w:ind w:left="580"/>
        <w:jc w:val="both"/>
      </w:pPr>
      <w:r>
        <w:t>Дыбина О.В. Ознакомление с предметным и социальным окружением: Младшая группа (3 - 4 года)</w:t>
      </w:r>
    </w:p>
    <w:p w:rsidR="0010455E" w:rsidRDefault="00544CA4">
      <w:pPr>
        <w:pStyle w:val="23"/>
        <w:keepNext/>
        <w:keepLines/>
        <w:shd w:val="clear" w:color="auto" w:fill="auto"/>
        <w:spacing w:after="0" w:line="322" w:lineRule="exact"/>
        <w:ind w:left="580"/>
      </w:pPr>
      <w:bookmarkStart w:id="5" w:name="bookmark5"/>
      <w:r>
        <w:t>Наглядно - дидактические пособия:</w:t>
      </w:r>
      <w:bookmarkEnd w:id="5"/>
    </w:p>
    <w:p w:rsidR="0010455E" w:rsidRDefault="00544CA4">
      <w:pPr>
        <w:pStyle w:val="20"/>
        <w:shd w:val="clear" w:color="auto" w:fill="auto"/>
        <w:spacing w:before="0" w:after="0" w:line="322" w:lineRule="exact"/>
        <w:ind w:left="580"/>
        <w:jc w:val="both"/>
      </w:pPr>
      <w:r>
        <w:rPr>
          <w:rStyle w:val="24"/>
        </w:rPr>
        <w:t>Серия «Мир в картинках»:</w:t>
      </w:r>
      <w:r>
        <w:t xml:space="preserve">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техника»; «Посуда»; «Школьные принадлежности».</w:t>
      </w:r>
    </w:p>
    <w:p w:rsidR="0010455E" w:rsidRDefault="00544CA4">
      <w:pPr>
        <w:pStyle w:val="20"/>
        <w:shd w:val="clear" w:color="auto" w:fill="auto"/>
        <w:spacing w:before="0" w:after="0" w:line="322" w:lineRule="exact"/>
        <w:ind w:left="580"/>
        <w:jc w:val="both"/>
      </w:pPr>
      <w:r>
        <w:rPr>
          <w:rStyle w:val="24"/>
        </w:rPr>
        <w:t>Серия «Рассказы по картинкам»:</w:t>
      </w:r>
      <w:r>
        <w:t xml:space="preserve"> «В деревне»; «Кем быть?»; «Мой дом»; «Профессии».</w:t>
      </w:r>
    </w:p>
    <w:p w:rsidR="0010455E" w:rsidRDefault="00544CA4">
      <w:pPr>
        <w:pStyle w:val="20"/>
        <w:shd w:val="clear" w:color="auto" w:fill="auto"/>
        <w:spacing w:before="0" w:after="2036" w:line="322" w:lineRule="exact"/>
        <w:ind w:left="580"/>
        <w:jc w:val="both"/>
      </w:pPr>
      <w:r>
        <w:rPr>
          <w:rStyle w:val="24"/>
        </w:rPr>
        <w:t>Серия «Расскажите детям о...»:</w:t>
      </w:r>
      <w: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FF5C33" w:rsidRDefault="00FF5C33">
      <w:pPr>
        <w:pStyle w:val="20"/>
        <w:shd w:val="clear" w:color="auto" w:fill="auto"/>
        <w:spacing w:before="0" w:after="2036" w:line="322" w:lineRule="exact"/>
        <w:ind w:left="580"/>
        <w:jc w:val="both"/>
      </w:pPr>
    </w:p>
    <w:p w:rsidR="00FF5C33" w:rsidRDefault="00FF5C33">
      <w:pPr>
        <w:pStyle w:val="20"/>
        <w:shd w:val="clear" w:color="auto" w:fill="auto"/>
        <w:spacing w:before="0" w:after="2036" w:line="322" w:lineRule="exact"/>
        <w:ind w:left="580"/>
        <w:jc w:val="both"/>
      </w:pPr>
    </w:p>
    <w:p w:rsidR="00093081" w:rsidRDefault="00093081" w:rsidP="00093081">
      <w:pPr>
        <w:pStyle w:val="a5"/>
        <w:framePr w:w="9936" w:wrap="notBeside" w:vAnchor="text" w:hAnchor="page" w:x="981" w:y="233"/>
        <w:shd w:val="clear" w:color="auto" w:fill="auto"/>
        <w:spacing w:line="280" w:lineRule="exact"/>
        <w:jc w:val="center"/>
        <w:rPr>
          <w:sz w:val="32"/>
          <w:szCs w:val="32"/>
        </w:rPr>
      </w:pPr>
      <w:r w:rsidRPr="008D5EDA">
        <w:rPr>
          <w:sz w:val="32"/>
          <w:szCs w:val="32"/>
        </w:rPr>
        <w:lastRenderedPageBreak/>
        <w:t>УЧЕБНО-ТЕМАТИЧЕСКИЙ ПЛАН</w:t>
      </w:r>
    </w:p>
    <w:p w:rsidR="00093081" w:rsidRPr="008D5EDA" w:rsidRDefault="00093081" w:rsidP="00093081">
      <w:pPr>
        <w:pStyle w:val="a5"/>
        <w:framePr w:w="9936" w:wrap="notBeside" w:vAnchor="text" w:hAnchor="page" w:x="981" w:y="233"/>
        <w:shd w:val="clear" w:color="auto" w:fill="auto"/>
        <w:spacing w:line="280" w:lineRule="exact"/>
        <w:jc w:val="center"/>
        <w:rPr>
          <w:sz w:val="32"/>
          <w:szCs w:val="32"/>
        </w:rPr>
      </w:pPr>
    </w:p>
    <w:p w:rsidR="00093081" w:rsidRDefault="00093081" w:rsidP="00093081">
      <w:pPr>
        <w:framePr w:w="9936" w:wrap="notBeside" w:vAnchor="text" w:hAnchor="page" w:x="981" w:y="233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542"/>
        <w:gridCol w:w="6029"/>
        <w:gridCol w:w="1412"/>
      </w:tblGrid>
      <w:tr w:rsidR="00093081" w:rsidTr="00093081">
        <w:trPr>
          <w:trHeight w:hRule="exact" w:val="6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Дата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2000"/>
              <w:jc w:val="left"/>
            </w:pPr>
            <w:r>
              <w:rPr>
                <w:rStyle w:val="25"/>
              </w:rPr>
              <w:t>Вид и тема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left"/>
            </w:pPr>
          </w:p>
        </w:tc>
      </w:tr>
      <w:tr w:rsidR="00093081" w:rsidTr="00093081">
        <w:trPr>
          <w:trHeight w:hRule="exact" w:val="34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5"/>
              </w:rPr>
            </w:pPr>
            <w:r>
              <w:rPr>
                <w:rStyle w:val="25"/>
              </w:rPr>
              <w:t>Сентябрь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5"/>
              </w:rPr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5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542"/>
        <w:gridCol w:w="6029"/>
        <w:gridCol w:w="278"/>
        <w:gridCol w:w="1431"/>
      </w:tblGrid>
      <w:tr w:rsidR="00093081" w:rsidTr="00093081">
        <w:trPr>
          <w:trHeight w:hRule="exact" w:val="5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P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rPr>
                <w:rStyle w:val="26"/>
                <w:b/>
              </w:rPr>
            </w:pPr>
            <w:r w:rsidRPr="00093081">
              <w:rPr>
                <w:rStyle w:val="26"/>
                <w:b/>
              </w:rPr>
              <w:t>С</w:t>
            </w:r>
            <w:r>
              <w:rPr>
                <w:rStyle w:val="26"/>
                <w:b/>
              </w:rPr>
              <w:t>ентябрь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</w:p>
        </w:tc>
      </w:tr>
      <w:tr w:rsidR="00093081" w:rsidTr="00093081">
        <w:trPr>
          <w:trHeight w:hRule="exact" w:val="5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«Хорошо у нас в детском саду»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</w:p>
        </w:tc>
      </w:tr>
      <w:tr w:rsidR="00093081" w:rsidTr="00093081">
        <w:trPr>
          <w:trHeight w:hRule="exact" w:val="59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«Няня моет посуду»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55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«Что мы делаем в детском саду?»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331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Октябрь</w:t>
            </w:r>
          </w:p>
        </w:tc>
      </w:tr>
      <w:tr w:rsidR="00093081" w:rsidTr="00093081">
        <w:trPr>
          <w:trHeight w:hRule="exact" w:val="97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4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«Папа, мама, я - семья»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(Формировать первоначальные представления о семье.)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129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«Чудесный мешочек»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(Дать детям понятие о том, что одни предметы сделаны руками человека, другие предметы созданы природой.)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6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«Мой родной город»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6"/>
              </w:rPr>
              <w:t>(Учить детей называть родной город, воспитывать любовь к родному городу.)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336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Ноябрь</w:t>
            </w:r>
          </w:p>
        </w:tc>
      </w:tr>
      <w:tr w:rsidR="00093081" w:rsidTr="00093081">
        <w:trPr>
          <w:trHeight w:hRule="exact" w:val="61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«Помогите Незнайке»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29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«Теремок»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42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9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«Варвара -  краса, длинная коса»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336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Декабрь</w:t>
            </w:r>
          </w:p>
        </w:tc>
      </w:tr>
      <w:tr w:rsidR="00093081" w:rsidTr="00093081">
        <w:trPr>
          <w:trHeight w:hRule="exact" w:val="36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10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«Подарки для медвежонка»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41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11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t>«Транспорт»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4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12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  «Наш зайчонок заболел»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331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Январь</w:t>
            </w:r>
          </w:p>
        </w:tc>
      </w:tr>
      <w:tr w:rsidR="00093081" w:rsidTr="00093081">
        <w:trPr>
          <w:trHeight w:hRule="exact" w:val="51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6"/>
              </w:rPr>
              <w:t>«Приключение в комнате»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97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14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«Найди предметы рукотворного мира» (Побуждать детей определять, различать и описывать предметы природного или рукотворного мира)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331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Февраль</w:t>
            </w:r>
          </w:p>
        </w:tc>
      </w:tr>
      <w:tr w:rsidR="00093081" w:rsidTr="00093081">
        <w:trPr>
          <w:trHeight w:hRule="exact" w:val="12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15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«Как мы с Фунтиком возили песок»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(Дать детям представление о том, что папа проявляет заботу о своей семье, формировать уважение к папе.)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84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6"/>
              </w:rPr>
              <w:t xml:space="preserve"> «Кто в домике живёт?»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 xml:space="preserve">(Учить детей запоминать имена товарищей)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48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16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«Вот так мама, золотая прямо!»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341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Март</w:t>
            </w:r>
          </w:p>
        </w:tc>
      </w:tr>
    </w:tbl>
    <w:tbl>
      <w:tblPr>
        <w:tblpPr w:leftFromText="180" w:rightFromText="180" w:vertAnchor="text" w:horzAnchor="margin" w:tblpXSpec="center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542"/>
        <w:gridCol w:w="6029"/>
        <w:gridCol w:w="1709"/>
      </w:tblGrid>
      <w:tr w:rsidR="00093081" w:rsidTr="00093081">
        <w:trPr>
          <w:trHeight w:hRule="exact" w:val="4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17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«Золотая мама!»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4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«Смешной рисунок»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4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19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6"/>
              </w:rPr>
              <w:t>«Одежда»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(Упражнять детей в умении определять и различать одежду)</w:t>
            </w:r>
          </w:p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  <w:rPr>
                <w:rStyle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331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Апрель</w:t>
            </w:r>
          </w:p>
        </w:tc>
      </w:tr>
      <w:tr w:rsidR="00093081" w:rsidTr="00093081">
        <w:trPr>
          <w:trHeight w:hRule="exact" w:val="51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20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6"/>
              </w:rPr>
              <w:t>«Тарелочка из глины»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55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21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17" w:lineRule="exact"/>
              <w:jc w:val="both"/>
              <w:rPr>
                <w:rStyle w:val="26"/>
              </w:rPr>
            </w:pPr>
            <w:r>
              <w:t>«Мебель»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57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22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t>«Что лучше: бумага или ткань?»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331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Май</w:t>
            </w:r>
          </w:p>
        </w:tc>
      </w:tr>
      <w:tr w:rsidR="00093081" w:rsidTr="00093081">
        <w:trPr>
          <w:trHeight w:hRule="exact" w:val="97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6"/>
              </w:rPr>
              <w:t>23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 час</w:t>
            </w:r>
          </w:p>
        </w:tc>
      </w:tr>
      <w:tr w:rsidR="00093081" w:rsidTr="00093081">
        <w:trPr>
          <w:trHeight w:hRule="exact" w:val="97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  <w:rPr>
                <w:rStyle w:val="26"/>
              </w:rPr>
            </w:pPr>
            <w:r>
              <w:rPr>
                <w:rStyle w:val="26"/>
              </w:rPr>
              <w:t>24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Опиши предмет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rPr>
                <w:rStyle w:val="26"/>
              </w:rPr>
            </w:pPr>
            <w:r>
              <w:rPr>
                <w:rStyle w:val="26"/>
              </w:rPr>
              <w:t>1ч</w:t>
            </w:r>
          </w:p>
        </w:tc>
      </w:tr>
      <w:tr w:rsidR="00093081" w:rsidTr="00093081">
        <w:trPr>
          <w:trHeight w:hRule="exact" w:val="34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081" w:rsidRDefault="00093081" w:rsidP="0009308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81" w:rsidRDefault="00093081" w:rsidP="00093081">
            <w:pPr>
              <w:pStyle w:val="20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5"/>
              </w:rPr>
              <w:t>24 часа</w:t>
            </w:r>
          </w:p>
        </w:tc>
      </w:tr>
    </w:tbl>
    <w:p w:rsidR="00093081" w:rsidRDefault="00093081" w:rsidP="00093081">
      <w:pPr>
        <w:pStyle w:val="23"/>
        <w:keepNext/>
        <w:keepLines/>
        <w:shd w:val="clear" w:color="auto" w:fill="auto"/>
        <w:spacing w:before="263" w:after="337" w:line="280" w:lineRule="exact"/>
      </w:pPr>
      <w:bookmarkStart w:id="6" w:name="bookmark6"/>
      <w:r>
        <w:t>Планируемые результаты освоения Программы:</w:t>
      </w:r>
      <w:bookmarkEnd w:id="6"/>
    </w:p>
    <w:p w:rsidR="00093081" w:rsidRDefault="00093081" w:rsidP="00093081">
      <w:pPr>
        <w:pStyle w:val="20"/>
        <w:shd w:val="clear" w:color="auto" w:fill="auto"/>
        <w:spacing w:before="0" w:after="0" w:line="280" w:lineRule="exact"/>
        <w:jc w:val="both"/>
      </w:pPr>
      <w:r>
        <w:t>Ребёнок: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называет членов своей семьи, их имена. Знает название родного города (поселка).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знаком с некоторыми профессиями (воспитатель, врач, продавец, повар, шофер, строитель).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может принимать на себя роль, непродолжительно взаимодействовать со сверстниками в игре от имени героя.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093081" w:rsidRDefault="00093081" w:rsidP="00093081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  <w:r>
        <w:t>способен придерживаться игровых правил в дидактических играх.</w:t>
      </w:r>
    </w:p>
    <w:p w:rsidR="0057400F" w:rsidRDefault="0057400F">
      <w:pPr>
        <w:pStyle w:val="20"/>
        <w:shd w:val="clear" w:color="auto" w:fill="auto"/>
        <w:spacing w:before="0" w:after="2036" w:line="322" w:lineRule="exact"/>
        <w:ind w:left="580"/>
        <w:jc w:val="both"/>
      </w:pPr>
    </w:p>
    <w:p w:rsidR="0010455E" w:rsidRDefault="0010455E">
      <w:pPr>
        <w:rPr>
          <w:sz w:val="2"/>
          <w:szCs w:val="2"/>
        </w:rPr>
      </w:pPr>
    </w:p>
    <w:p w:rsidR="0010455E" w:rsidRDefault="0010455E">
      <w:pPr>
        <w:framePr w:w="9936" w:wrap="notBeside" w:vAnchor="text" w:hAnchor="text" w:y="1"/>
        <w:rPr>
          <w:sz w:val="2"/>
          <w:szCs w:val="2"/>
        </w:rPr>
      </w:pPr>
    </w:p>
    <w:p w:rsidR="0010455E" w:rsidRDefault="0010455E">
      <w:pPr>
        <w:rPr>
          <w:sz w:val="2"/>
          <w:szCs w:val="2"/>
        </w:rPr>
      </w:pPr>
    </w:p>
    <w:p w:rsidR="0010455E" w:rsidRDefault="0010455E">
      <w:pPr>
        <w:framePr w:w="9936" w:wrap="notBeside" w:vAnchor="text" w:hAnchor="text" w:y="1"/>
        <w:rPr>
          <w:sz w:val="2"/>
          <w:szCs w:val="2"/>
        </w:rPr>
      </w:pPr>
    </w:p>
    <w:p w:rsidR="00093081" w:rsidRDefault="00093081" w:rsidP="00093081">
      <w:pPr>
        <w:pStyle w:val="20"/>
        <w:shd w:val="clear" w:color="auto" w:fill="auto"/>
        <w:tabs>
          <w:tab w:val="left" w:pos="1286"/>
        </w:tabs>
        <w:spacing w:before="0" w:after="0" w:line="326" w:lineRule="exact"/>
        <w:ind w:left="580"/>
        <w:jc w:val="both"/>
      </w:pPr>
    </w:p>
    <w:sectPr w:rsidR="00093081" w:rsidSect="009A0CB4">
      <w:pgSz w:w="11900" w:h="16840"/>
      <w:pgMar w:top="1085" w:right="749" w:bottom="1143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42" w:rsidRDefault="00997642">
      <w:r>
        <w:separator/>
      </w:r>
    </w:p>
  </w:endnote>
  <w:endnote w:type="continuationSeparator" w:id="0">
    <w:p w:rsidR="00997642" w:rsidRDefault="009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42" w:rsidRDefault="00997642"/>
  </w:footnote>
  <w:footnote w:type="continuationSeparator" w:id="0">
    <w:p w:rsidR="00997642" w:rsidRDefault="009976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5018"/>
    <w:multiLevelType w:val="multilevel"/>
    <w:tmpl w:val="CA56C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455E"/>
    <w:rsid w:val="00031D39"/>
    <w:rsid w:val="00093081"/>
    <w:rsid w:val="00097B3C"/>
    <w:rsid w:val="000E00F3"/>
    <w:rsid w:val="000E2BFA"/>
    <w:rsid w:val="0010455E"/>
    <w:rsid w:val="001230A7"/>
    <w:rsid w:val="001606B7"/>
    <w:rsid w:val="0022601A"/>
    <w:rsid w:val="00265034"/>
    <w:rsid w:val="00330C61"/>
    <w:rsid w:val="00414658"/>
    <w:rsid w:val="00420577"/>
    <w:rsid w:val="00436CA9"/>
    <w:rsid w:val="00495124"/>
    <w:rsid w:val="004B0272"/>
    <w:rsid w:val="00517041"/>
    <w:rsid w:val="00544CA4"/>
    <w:rsid w:val="0055093D"/>
    <w:rsid w:val="0057400F"/>
    <w:rsid w:val="005D4A6C"/>
    <w:rsid w:val="0061610C"/>
    <w:rsid w:val="00681C77"/>
    <w:rsid w:val="006A4D12"/>
    <w:rsid w:val="007B487E"/>
    <w:rsid w:val="007E36B3"/>
    <w:rsid w:val="008D5EDA"/>
    <w:rsid w:val="00982AF9"/>
    <w:rsid w:val="00997642"/>
    <w:rsid w:val="009A0CB4"/>
    <w:rsid w:val="009D2FF2"/>
    <w:rsid w:val="00A470E0"/>
    <w:rsid w:val="00AB5F9E"/>
    <w:rsid w:val="00B32170"/>
    <w:rsid w:val="00B55F5F"/>
    <w:rsid w:val="00C34AB2"/>
    <w:rsid w:val="00C657CA"/>
    <w:rsid w:val="00D60422"/>
    <w:rsid w:val="00D62B4D"/>
    <w:rsid w:val="00D648F1"/>
    <w:rsid w:val="00DA7A8D"/>
    <w:rsid w:val="00DC049B"/>
    <w:rsid w:val="00DE5D80"/>
    <w:rsid w:val="00E15E5F"/>
    <w:rsid w:val="00E913E5"/>
    <w:rsid w:val="00F64907"/>
    <w:rsid w:val="00FD6AA4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E187"/>
  <w15:docId w15:val="{9C19BA05-B166-4253-AE0E-84E0755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MSReferenceSansSerif39pt">
    <w:name w:val="Заголовок №1 + MS Reference Sans Serif;39 pt;Курсив"/>
    <w:basedOn w:val="1"/>
    <w:rsid w:val="009A0CB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A0C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sid w:val="009A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A0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0CB4"/>
    <w:pPr>
      <w:shd w:val="clear" w:color="auto" w:fill="FFFFFF"/>
      <w:spacing w:after="120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A0CB4"/>
    <w:pPr>
      <w:shd w:val="clear" w:color="auto" w:fill="FFFFFF"/>
      <w:spacing w:before="16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A0CB4"/>
    <w:pPr>
      <w:shd w:val="clear" w:color="auto" w:fill="FFFFFF"/>
      <w:spacing w:before="960" w:after="420"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9A0CB4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A0CB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A0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0E00F3"/>
    <w:rPr>
      <w:color w:val="000000"/>
    </w:rPr>
  </w:style>
  <w:style w:type="character" w:customStyle="1" w:styleId="5">
    <w:name w:val="Основной текст (5)"/>
    <w:basedOn w:val="a0"/>
    <w:rsid w:val="000E0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21</cp:revision>
  <cp:lastPrinted>2017-08-22T08:03:00Z</cp:lastPrinted>
  <dcterms:created xsi:type="dcterms:W3CDTF">2016-08-22T07:21:00Z</dcterms:created>
  <dcterms:modified xsi:type="dcterms:W3CDTF">2018-09-12T09:51:00Z</dcterms:modified>
</cp:coreProperties>
</file>